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0B" w:rsidRDefault="00F873E6" w:rsidP="00DB220B">
      <w:pPr>
        <w:jc w:val="center"/>
      </w:pPr>
    </w:p>
    <w:p w:rsidR="00DB220B" w:rsidRDefault="00F873E6" w:rsidP="00DB220B">
      <w:pPr>
        <w:jc w:val="center"/>
      </w:pPr>
    </w:p>
    <w:p w:rsidR="00DB220B" w:rsidRDefault="00F873E6" w:rsidP="00DB220B">
      <w:pPr>
        <w:jc w:val="center"/>
      </w:pPr>
    </w:p>
    <w:p w:rsidR="00DB220B" w:rsidRDefault="00F873E6" w:rsidP="00DB220B">
      <w:pPr>
        <w:jc w:val="center"/>
      </w:pPr>
    </w:p>
    <w:p w:rsidR="00DB220B" w:rsidRDefault="00F873E6" w:rsidP="00DB220B">
      <w:pPr>
        <w:jc w:val="center"/>
      </w:pPr>
    </w:p>
    <w:p w:rsidR="00DB220B" w:rsidRDefault="00F873E6" w:rsidP="00DB220B">
      <w:pPr>
        <w:jc w:val="center"/>
      </w:pPr>
    </w:p>
    <w:p w:rsidR="00DB220B" w:rsidRDefault="00F873E6" w:rsidP="00DB220B">
      <w:pPr>
        <w:jc w:val="center"/>
      </w:pPr>
    </w:p>
    <w:p w:rsidR="00A92ED1" w:rsidRPr="00DB220B" w:rsidRDefault="00F873E6" w:rsidP="00DB220B">
      <w:pPr>
        <w:spacing w:line="480" w:lineRule="auto"/>
        <w:jc w:val="center"/>
        <w:rPr>
          <w:rFonts w:ascii="Times New Roman" w:hAnsi="Times New Roman" w:cs="Times New Roman"/>
          <w:sz w:val="24"/>
          <w:szCs w:val="24"/>
        </w:rPr>
      </w:pPr>
      <w:r w:rsidRPr="00DB220B">
        <w:rPr>
          <w:rFonts w:ascii="Times New Roman" w:hAnsi="Times New Roman" w:cs="Times New Roman"/>
          <w:sz w:val="24"/>
          <w:szCs w:val="24"/>
        </w:rPr>
        <w:t>Negotiation 4</w:t>
      </w:r>
    </w:p>
    <w:p w:rsidR="005463B7" w:rsidRPr="00DB220B" w:rsidRDefault="00F873E6" w:rsidP="00DB220B">
      <w:pPr>
        <w:spacing w:line="480" w:lineRule="auto"/>
        <w:jc w:val="center"/>
        <w:rPr>
          <w:rFonts w:ascii="Times New Roman" w:hAnsi="Times New Roman" w:cs="Times New Roman"/>
          <w:sz w:val="24"/>
          <w:szCs w:val="24"/>
        </w:rPr>
      </w:pPr>
      <w:r w:rsidRPr="00DB220B">
        <w:rPr>
          <w:rFonts w:ascii="Times New Roman" w:hAnsi="Times New Roman" w:cs="Times New Roman"/>
          <w:sz w:val="24"/>
          <w:szCs w:val="24"/>
        </w:rPr>
        <w:t>Name</w:t>
      </w:r>
    </w:p>
    <w:p w:rsidR="005463B7" w:rsidRPr="00DB220B" w:rsidRDefault="00F873E6" w:rsidP="00DB220B">
      <w:pPr>
        <w:spacing w:line="480" w:lineRule="auto"/>
        <w:jc w:val="center"/>
        <w:rPr>
          <w:rFonts w:ascii="Times New Roman" w:hAnsi="Times New Roman" w:cs="Times New Roman"/>
          <w:sz w:val="24"/>
          <w:szCs w:val="24"/>
        </w:rPr>
      </w:pPr>
      <w:r w:rsidRPr="00DB220B">
        <w:rPr>
          <w:rFonts w:ascii="Times New Roman" w:hAnsi="Times New Roman" w:cs="Times New Roman"/>
          <w:sz w:val="24"/>
          <w:szCs w:val="24"/>
        </w:rPr>
        <w:t>Tutor</w:t>
      </w:r>
    </w:p>
    <w:p w:rsidR="005463B7" w:rsidRPr="00DB220B" w:rsidRDefault="00F873E6" w:rsidP="00DB220B">
      <w:pPr>
        <w:spacing w:line="480" w:lineRule="auto"/>
        <w:jc w:val="center"/>
        <w:rPr>
          <w:rFonts w:ascii="Times New Roman" w:hAnsi="Times New Roman" w:cs="Times New Roman"/>
          <w:sz w:val="24"/>
          <w:szCs w:val="24"/>
        </w:rPr>
      </w:pPr>
      <w:r w:rsidRPr="00DB220B">
        <w:rPr>
          <w:rFonts w:ascii="Times New Roman" w:hAnsi="Times New Roman" w:cs="Times New Roman"/>
          <w:sz w:val="24"/>
          <w:szCs w:val="24"/>
        </w:rPr>
        <w:t>Course</w:t>
      </w:r>
    </w:p>
    <w:p w:rsidR="005463B7" w:rsidRPr="00DB220B" w:rsidRDefault="00F873E6" w:rsidP="00DB220B">
      <w:pPr>
        <w:spacing w:line="480" w:lineRule="auto"/>
        <w:jc w:val="center"/>
        <w:rPr>
          <w:rFonts w:ascii="Times New Roman" w:hAnsi="Times New Roman" w:cs="Times New Roman"/>
          <w:sz w:val="24"/>
          <w:szCs w:val="24"/>
        </w:rPr>
      </w:pPr>
      <w:r w:rsidRPr="00DB220B">
        <w:rPr>
          <w:rFonts w:ascii="Times New Roman" w:hAnsi="Times New Roman" w:cs="Times New Roman"/>
          <w:sz w:val="24"/>
          <w:szCs w:val="24"/>
        </w:rPr>
        <w:t>College</w:t>
      </w:r>
    </w:p>
    <w:p w:rsidR="00CC0EE4" w:rsidRPr="00DB220B" w:rsidRDefault="00F873E6" w:rsidP="00DB220B">
      <w:pPr>
        <w:spacing w:line="480" w:lineRule="auto"/>
        <w:jc w:val="center"/>
        <w:rPr>
          <w:rFonts w:ascii="Times New Roman" w:hAnsi="Times New Roman" w:cs="Times New Roman"/>
          <w:sz w:val="24"/>
          <w:szCs w:val="24"/>
        </w:rPr>
      </w:pPr>
      <w:r w:rsidRPr="00DB220B">
        <w:rPr>
          <w:rFonts w:ascii="Times New Roman" w:hAnsi="Times New Roman" w:cs="Times New Roman"/>
          <w:sz w:val="24"/>
          <w:szCs w:val="24"/>
        </w:rPr>
        <w:t>Date</w:t>
      </w:r>
    </w:p>
    <w:p w:rsidR="00CC0EE4" w:rsidRPr="00DB220B" w:rsidRDefault="00F873E6" w:rsidP="00DB220B">
      <w:pPr>
        <w:spacing w:line="480" w:lineRule="auto"/>
        <w:rPr>
          <w:rFonts w:ascii="Times New Roman" w:hAnsi="Times New Roman" w:cs="Times New Roman"/>
          <w:sz w:val="24"/>
          <w:szCs w:val="24"/>
        </w:rPr>
      </w:pPr>
      <w:r w:rsidRPr="00DB220B">
        <w:rPr>
          <w:rFonts w:ascii="Times New Roman" w:hAnsi="Times New Roman" w:cs="Times New Roman"/>
          <w:sz w:val="24"/>
          <w:szCs w:val="24"/>
        </w:rPr>
        <w:br w:type="page"/>
      </w:r>
    </w:p>
    <w:p w:rsidR="005463B7" w:rsidRPr="00DB220B" w:rsidRDefault="00F873E6" w:rsidP="00DB220B">
      <w:pPr>
        <w:spacing w:line="480" w:lineRule="auto"/>
        <w:rPr>
          <w:rFonts w:ascii="Times New Roman" w:hAnsi="Times New Roman" w:cs="Times New Roman"/>
          <w:sz w:val="24"/>
          <w:szCs w:val="24"/>
        </w:rPr>
      </w:pPr>
      <w:r w:rsidRPr="00DB220B">
        <w:rPr>
          <w:rFonts w:ascii="Times New Roman" w:hAnsi="Times New Roman" w:cs="Times New Roman"/>
          <w:sz w:val="24"/>
          <w:szCs w:val="24"/>
        </w:rPr>
        <w:lastRenderedPageBreak/>
        <w:tab/>
        <w:t>To help Pat learn good skills in negotiation, I will first introduce him to t</w:t>
      </w:r>
      <w:r w:rsidRPr="00DB220B">
        <w:rPr>
          <w:rFonts w:ascii="Times New Roman" w:hAnsi="Times New Roman" w:cs="Times New Roman"/>
          <w:sz w:val="24"/>
          <w:szCs w:val="24"/>
        </w:rPr>
        <w:t xml:space="preserve">he key elements of negotiation which </w:t>
      </w:r>
      <w:r w:rsidRPr="00DB220B">
        <w:rPr>
          <w:rFonts w:ascii="Times New Roman" w:hAnsi="Times New Roman" w:cs="Times New Roman"/>
          <w:sz w:val="24"/>
          <w:szCs w:val="24"/>
        </w:rPr>
        <w:t>include; knowing</w:t>
      </w:r>
      <w:r w:rsidRPr="00DB220B">
        <w:rPr>
          <w:rFonts w:ascii="Times New Roman" w:hAnsi="Times New Roman" w:cs="Times New Roman"/>
          <w:sz w:val="24"/>
          <w:szCs w:val="24"/>
        </w:rPr>
        <w:t xml:space="preserve"> one’s objectives, knowing the other party’s objectives, and knowin</w:t>
      </w:r>
      <w:r>
        <w:rPr>
          <w:rFonts w:ascii="Times New Roman" w:hAnsi="Times New Roman" w:cs="Times New Roman"/>
          <w:sz w:val="24"/>
          <w:szCs w:val="24"/>
        </w:rPr>
        <w:t xml:space="preserve">g </w:t>
      </w:r>
      <w:r>
        <w:rPr>
          <w:rFonts w:ascii="Times New Roman" w:hAnsi="Times New Roman" w:cs="Times New Roman"/>
          <w:sz w:val="24"/>
          <w:szCs w:val="24"/>
        </w:rPr>
        <w:t>the basis for the negotiation</w:t>
      </w:r>
      <w:r w:rsidRPr="00DB220B">
        <w:rPr>
          <w:rFonts w:ascii="Times New Roman" w:hAnsi="Times New Roman" w:cs="Times New Roman"/>
          <w:sz w:val="24"/>
          <w:szCs w:val="24"/>
        </w:rPr>
        <w:t xml:space="preserve"> </w:t>
      </w:r>
      <w:r>
        <w:rPr>
          <w:rFonts w:ascii="Times New Roman" w:hAnsi="Times New Roman" w:cs="Times New Roman"/>
          <w:sz w:val="24"/>
          <w:szCs w:val="24"/>
        </w:rPr>
        <w:t>(</w:t>
      </w:r>
      <w:r w:rsidRPr="000B510A">
        <w:rPr>
          <w:rFonts w:ascii="Times New Roman" w:hAnsi="Times New Roman" w:cs="Times New Roman"/>
          <w:sz w:val="24"/>
          <w:szCs w:val="24"/>
        </w:rPr>
        <w:t>DeM</w:t>
      </w:r>
      <w:r>
        <w:rPr>
          <w:rFonts w:ascii="Times New Roman" w:hAnsi="Times New Roman" w:cs="Times New Roman"/>
          <w:sz w:val="24"/>
          <w:szCs w:val="24"/>
        </w:rPr>
        <w:t xml:space="preserve">arr, </w:t>
      </w:r>
      <w:r w:rsidRPr="000B510A">
        <w:rPr>
          <w:rFonts w:ascii="Times New Roman" w:hAnsi="Times New Roman" w:cs="Times New Roman"/>
          <w:sz w:val="24"/>
          <w:szCs w:val="24"/>
        </w:rPr>
        <w:t xml:space="preserve">2013). </w:t>
      </w:r>
      <w:r w:rsidRPr="00DB220B">
        <w:rPr>
          <w:rFonts w:ascii="Times New Roman" w:hAnsi="Times New Roman" w:cs="Times New Roman"/>
          <w:sz w:val="24"/>
          <w:szCs w:val="24"/>
        </w:rPr>
        <w:t xml:space="preserve">These three elements will help him know what the negotiation is all about, what he wants, what the party wants, and the basis for negotiations. Through this Pat will prepare in advance for the negotiation, and </w:t>
      </w:r>
      <w:r w:rsidRPr="00DB220B">
        <w:rPr>
          <w:rFonts w:ascii="Times New Roman" w:hAnsi="Times New Roman" w:cs="Times New Roman"/>
          <w:sz w:val="24"/>
          <w:szCs w:val="24"/>
        </w:rPr>
        <w:t>this can lead him to have a successful negotiation. I will also teach Pat to practice his pitch, to deal with his fear before a negotiation, to think creatively, lastly, not to be constrained by yesterday</w:t>
      </w:r>
      <w:r>
        <w:rPr>
          <w:rFonts w:ascii="Times New Roman" w:hAnsi="Times New Roman" w:cs="Times New Roman"/>
          <w:sz w:val="24"/>
          <w:szCs w:val="24"/>
        </w:rPr>
        <w:t xml:space="preserve"> failures and successes (</w:t>
      </w:r>
      <w:r w:rsidRPr="000B510A">
        <w:rPr>
          <w:rFonts w:ascii="Times New Roman" w:hAnsi="Times New Roman" w:cs="Times New Roman"/>
          <w:sz w:val="24"/>
          <w:szCs w:val="24"/>
        </w:rPr>
        <w:t>DeM</w:t>
      </w:r>
      <w:r>
        <w:rPr>
          <w:rFonts w:ascii="Times New Roman" w:hAnsi="Times New Roman" w:cs="Times New Roman"/>
          <w:sz w:val="24"/>
          <w:szCs w:val="24"/>
        </w:rPr>
        <w:t xml:space="preserve">arr, </w:t>
      </w:r>
      <w:r w:rsidRPr="000B510A">
        <w:rPr>
          <w:rFonts w:ascii="Times New Roman" w:hAnsi="Times New Roman" w:cs="Times New Roman"/>
          <w:sz w:val="24"/>
          <w:szCs w:val="24"/>
        </w:rPr>
        <w:t xml:space="preserve">2013). </w:t>
      </w:r>
      <w:r w:rsidRPr="00DB220B">
        <w:rPr>
          <w:rFonts w:ascii="Times New Roman" w:hAnsi="Times New Roman" w:cs="Times New Roman"/>
          <w:sz w:val="24"/>
          <w:szCs w:val="24"/>
        </w:rPr>
        <w:t>Thi</w:t>
      </w:r>
      <w:r w:rsidRPr="00DB220B">
        <w:rPr>
          <w:rFonts w:ascii="Times New Roman" w:hAnsi="Times New Roman" w:cs="Times New Roman"/>
          <w:sz w:val="24"/>
          <w:szCs w:val="24"/>
        </w:rPr>
        <w:t>s negotiation would be appropriate when doing bank negotiation, and investment negotiation. Pat would benefit a lot from the techniques because successful business negotiation leads to successful business.</w:t>
      </w:r>
    </w:p>
    <w:p w:rsidR="009150ED" w:rsidRPr="00DB220B" w:rsidRDefault="00F873E6" w:rsidP="00DB220B">
      <w:pPr>
        <w:spacing w:line="480" w:lineRule="auto"/>
        <w:rPr>
          <w:rFonts w:ascii="Times New Roman" w:hAnsi="Times New Roman" w:cs="Times New Roman"/>
          <w:b/>
          <w:sz w:val="24"/>
          <w:szCs w:val="24"/>
        </w:rPr>
      </w:pPr>
      <w:r w:rsidRPr="00DB220B">
        <w:rPr>
          <w:rFonts w:ascii="Times New Roman" w:hAnsi="Times New Roman" w:cs="Times New Roman"/>
          <w:b/>
          <w:sz w:val="24"/>
          <w:szCs w:val="24"/>
        </w:rPr>
        <w:t>Passive listening</w:t>
      </w:r>
    </w:p>
    <w:p w:rsidR="009150ED" w:rsidRDefault="00F873E6" w:rsidP="00DB220B">
      <w:pPr>
        <w:spacing w:line="480" w:lineRule="auto"/>
        <w:rPr>
          <w:rFonts w:ascii="Times New Roman" w:hAnsi="Times New Roman" w:cs="Times New Roman"/>
          <w:sz w:val="24"/>
          <w:szCs w:val="24"/>
        </w:rPr>
      </w:pPr>
      <w:r w:rsidRPr="00DB220B">
        <w:rPr>
          <w:rFonts w:ascii="Times New Roman" w:hAnsi="Times New Roman" w:cs="Times New Roman"/>
          <w:b/>
          <w:sz w:val="24"/>
          <w:szCs w:val="24"/>
        </w:rPr>
        <w:tab/>
      </w:r>
      <w:r w:rsidRPr="00DB220B">
        <w:rPr>
          <w:rFonts w:ascii="Times New Roman" w:hAnsi="Times New Roman" w:cs="Times New Roman"/>
          <w:sz w:val="24"/>
          <w:szCs w:val="24"/>
        </w:rPr>
        <w:t xml:space="preserve">Passive listening helps </w:t>
      </w:r>
      <w:r w:rsidRPr="00DB220B">
        <w:rPr>
          <w:rFonts w:ascii="Times New Roman" w:hAnsi="Times New Roman" w:cs="Times New Roman"/>
          <w:sz w:val="24"/>
          <w:szCs w:val="24"/>
        </w:rPr>
        <w:t>one side involved in a negotiation to find his/her position. This listening is appropriate when the other party is talking too much, and it seems</w:t>
      </w:r>
      <w:r>
        <w:rPr>
          <w:rFonts w:ascii="Times New Roman" w:hAnsi="Times New Roman" w:cs="Times New Roman"/>
          <w:sz w:val="24"/>
          <w:szCs w:val="24"/>
        </w:rPr>
        <w:t xml:space="preserve"> like he has lost his position (</w:t>
      </w:r>
      <w:r w:rsidRPr="000B510A">
        <w:rPr>
          <w:rFonts w:ascii="Times New Roman" w:hAnsi="Times New Roman" w:cs="Times New Roman"/>
          <w:sz w:val="24"/>
          <w:szCs w:val="24"/>
        </w:rPr>
        <w:t>DeM</w:t>
      </w:r>
      <w:r>
        <w:rPr>
          <w:rFonts w:ascii="Times New Roman" w:hAnsi="Times New Roman" w:cs="Times New Roman"/>
          <w:sz w:val="24"/>
          <w:szCs w:val="24"/>
        </w:rPr>
        <w:t xml:space="preserve">arr, </w:t>
      </w:r>
      <w:r w:rsidRPr="000B510A">
        <w:rPr>
          <w:rFonts w:ascii="Times New Roman" w:hAnsi="Times New Roman" w:cs="Times New Roman"/>
          <w:sz w:val="24"/>
          <w:szCs w:val="24"/>
        </w:rPr>
        <w:t xml:space="preserve">2013). </w:t>
      </w:r>
      <w:r w:rsidRPr="00DB220B">
        <w:rPr>
          <w:rFonts w:ascii="Times New Roman" w:hAnsi="Times New Roman" w:cs="Times New Roman"/>
          <w:sz w:val="24"/>
          <w:szCs w:val="24"/>
        </w:rPr>
        <w:t xml:space="preserve">This is because when both parties start talking too much, no </w:t>
      </w:r>
      <w:r w:rsidRPr="00DB220B">
        <w:rPr>
          <w:rFonts w:ascii="Times New Roman" w:hAnsi="Times New Roman" w:cs="Times New Roman"/>
          <w:sz w:val="24"/>
          <w:szCs w:val="24"/>
        </w:rPr>
        <w:t>reasonable and appropriate conclusion will be reached.</w:t>
      </w:r>
    </w:p>
    <w:p w:rsidR="00805E36" w:rsidRDefault="00F873E6" w:rsidP="00DB220B">
      <w:pPr>
        <w:spacing w:line="480" w:lineRule="auto"/>
        <w:rPr>
          <w:rFonts w:ascii="Times New Roman" w:hAnsi="Times New Roman" w:cs="Times New Roman"/>
          <w:b/>
          <w:sz w:val="24"/>
          <w:szCs w:val="24"/>
        </w:rPr>
      </w:pPr>
      <w:r w:rsidRPr="00805E36">
        <w:rPr>
          <w:rFonts w:ascii="Times New Roman" w:hAnsi="Times New Roman" w:cs="Times New Roman"/>
          <w:b/>
          <w:sz w:val="24"/>
          <w:szCs w:val="24"/>
        </w:rPr>
        <w:t>Challenges one faces when he/she is an External Negotiator</w:t>
      </w:r>
    </w:p>
    <w:p w:rsidR="00805E36" w:rsidRDefault="00F873E6" w:rsidP="00DB220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If one is an outsider negotiator, he/she might face a number of challenges. The interest of an external negotiator may be taken as a secon</w:t>
      </w:r>
      <w:r>
        <w:rPr>
          <w:rFonts w:ascii="Times New Roman" w:hAnsi="Times New Roman" w:cs="Times New Roman"/>
          <w:sz w:val="24"/>
          <w:szCs w:val="24"/>
        </w:rPr>
        <w:t>d option. The external part should make the other party understand that his and the other party's interest should be taken seriously, and no interest is above the other</w:t>
      </w:r>
      <w:r>
        <w:rPr>
          <w:rFonts w:ascii="Times New Roman" w:hAnsi="Times New Roman" w:cs="Times New Roman"/>
          <w:sz w:val="24"/>
          <w:szCs w:val="24"/>
        </w:rPr>
        <w:t xml:space="preserve"> (</w:t>
      </w:r>
      <w:r w:rsidRPr="000B510A">
        <w:rPr>
          <w:rFonts w:ascii="Times New Roman" w:hAnsi="Times New Roman" w:cs="Times New Roman"/>
          <w:sz w:val="24"/>
          <w:szCs w:val="24"/>
        </w:rPr>
        <w:t>DeM</w:t>
      </w:r>
      <w:r>
        <w:rPr>
          <w:rFonts w:ascii="Times New Roman" w:hAnsi="Times New Roman" w:cs="Times New Roman"/>
          <w:sz w:val="24"/>
          <w:szCs w:val="24"/>
        </w:rPr>
        <w:t xml:space="preserve">arr, </w:t>
      </w:r>
      <w:r w:rsidRPr="000B510A">
        <w:rPr>
          <w:rFonts w:ascii="Times New Roman" w:hAnsi="Times New Roman" w:cs="Times New Roman"/>
          <w:sz w:val="24"/>
          <w:szCs w:val="24"/>
        </w:rPr>
        <w:t xml:space="preserve">2013). </w:t>
      </w:r>
      <w:r>
        <w:rPr>
          <w:rFonts w:ascii="Times New Roman" w:hAnsi="Times New Roman" w:cs="Times New Roman"/>
          <w:sz w:val="24"/>
          <w:szCs w:val="24"/>
        </w:rPr>
        <w:t xml:space="preserve">A mutual resolution should be reached that is neutral to both of </w:t>
      </w:r>
      <w:r>
        <w:rPr>
          <w:rFonts w:ascii="Times New Roman" w:hAnsi="Times New Roman" w:cs="Times New Roman"/>
          <w:sz w:val="24"/>
          <w:szCs w:val="24"/>
        </w:rPr>
        <w:t>them.</w:t>
      </w:r>
    </w:p>
    <w:p w:rsidR="00805E36" w:rsidRDefault="00F873E6" w:rsidP="00DB220B">
      <w:pPr>
        <w:spacing w:line="480" w:lineRule="auto"/>
        <w:rPr>
          <w:rFonts w:ascii="Times New Roman" w:hAnsi="Times New Roman" w:cs="Times New Roman"/>
          <w:b/>
          <w:sz w:val="24"/>
          <w:szCs w:val="24"/>
        </w:rPr>
      </w:pPr>
      <w:r w:rsidRPr="008B1F2F">
        <w:rPr>
          <w:rFonts w:ascii="Times New Roman" w:hAnsi="Times New Roman" w:cs="Times New Roman"/>
          <w:b/>
          <w:sz w:val="24"/>
          <w:szCs w:val="24"/>
        </w:rPr>
        <w:t>Type of communication in Negotiation</w:t>
      </w:r>
    </w:p>
    <w:p w:rsidR="008B1F2F" w:rsidRDefault="00F873E6" w:rsidP="00DB220B">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Aggressive communication entails the use of confrontation </w:t>
      </w:r>
      <w:r>
        <w:rPr>
          <w:rFonts w:ascii="Times New Roman" w:hAnsi="Times New Roman" w:cs="Times New Roman"/>
          <w:sz w:val="24"/>
          <w:szCs w:val="24"/>
        </w:rPr>
        <w:t>approach. This method can be used when a senior is negotiating with a junior party, for instance, a manager and an employee.</w:t>
      </w:r>
      <w:r>
        <w:rPr>
          <w:rFonts w:ascii="Times New Roman" w:hAnsi="Times New Roman" w:cs="Times New Roman"/>
          <w:sz w:val="24"/>
          <w:szCs w:val="24"/>
        </w:rPr>
        <w:t xml:space="preserve"> This method of communication </w:t>
      </w:r>
      <w:r>
        <w:rPr>
          <w:rFonts w:ascii="Times New Roman" w:hAnsi="Times New Roman" w:cs="Times New Roman"/>
          <w:sz w:val="24"/>
          <w:szCs w:val="24"/>
        </w:rPr>
        <w:t xml:space="preserve">alienates other parties involved in the negotiation, </w:t>
      </w:r>
      <w:r>
        <w:rPr>
          <w:rFonts w:ascii="Times New Roman" w:hAnsi="Times New Roman" w:cs="Times New Roman"/>
          <w:sz w:val="24"/>
          <w:szCs w:val="24"/>
        </w:rPr>
        <w:t xml:space="preserve">and it destroys negotiation </w:t>
      </w:r>
      <w:r>
        <w:rPr>
          <w:rFonts w:ascii="Times New Roman" w:hAnsi="Times New Roman" w:cs="Times New Roman"/>
          <w:sz w:val="24"/>
          <w:szCs w:val="24"/>
        </w:rPr>
        <w:t>(</w:t>
      </w:r>
      <w:r w:rsidRPr="000B510A">
        <w:rPr>
          <w:rFonts w:ascii="Times New Roman" w:hAnsi="Times New Roman" w:cs="Times New Roman"/>
          <w:sz w:val="24"/>
          <w:szCs w:val="24"/>
        </w:rPr>
        <w:t>Sc</w:t>
      </w:r>
      <w:r>
        <w:rPr>
          <w:rFonts w:ascii="Times New Roman" w:hAnsi="Times New Roman" w:cs="Times New Roman"/>
          <w:sz w:val="24"/>
          <w:szCs w:val="24"/>
        </w:rPr>
        <w:t xml:space="preserve">hneider, </w:t>
      </w:r>
      <w:r w:rsidRPr="000B510A">
        <w:rPr>
          <w:rFonts w:ascii="Times New Roman" w:hAnsi="Times New Roman" w:cs="Times New Roman"/>
          <w:sz w:val="24"/>
          <w:szCs w:val="24"/>
        </w:rPr>
        <w:t xml:space="preserve">2006). </w:t>
      </w:r>
      <w:r>
        <w:rPr>
          <w:rFonts w:ascii="Times New Roman" w:hAnsi="Times New Roman" w:cs="Times New Roman"/>
          <w:sz w:val="24"/>
          <w:szCs w:val="24"/>
        </w:rPr>
        <w:t>Aggressive communication can prevent openness, and create fear thereby making communication not effective.</w:t>
      </w:r>
    </w:p>
    <w:p w:rsidR="003B3BF1" w:rsidRDefault="00F873E6" w:rsidP="00DB220B">
      <w:pPr>
        <w:spacing w:line="480" w:lineRule="auto"/>
        <w:rPr>
          <w:rFonts w:ascii="Times New Roman" w:hAnsi="Times New Roman" w:cs="Times New Roman"/>
          <w:sz w:val="24"/>
          <w:szCs w:val="24"/>
        </w:rPr>
      </w:pPr>
      <w:r>
        <w:rPr>
          <w:rFonts w:ascii="Times New Roman" w:hAnsi="Times New Roman" w:cs="Times New Roman"/>
          <w:sz w:val="24"/>
          <w:szCs w:val="24"/>
        </w:rPr>
        <w:tab/>
        <w:t>Passive communication involves using ambiguou</w:t>
      </w:r>
      <w:r>
        <w:rPr>
          <w:rFonts w:ascii="Times New Roman" w:hAnsi="Times New Roman" w:cs="Times New Roman"/>
          <w:sz w:val="24"/>
          <w:szCs w:val="24"/>
        </w:rPr>
        <w:t>s language and the use of confident body language. This method can make one win a negotiation very easily.</w:t>
      </w:r>
      <w:r>
        <w:rPr>
          <w:rFonts w:ascii="Times New Roman" w:hAnsi="Times New Roman" w:cs="Times New Roman"/>
          <w:sz w:val="24"/>
          <w:szCs w:val="24"/>
        </w:rPr>
        <w:t xml:space="preserve"> Th</w:t>
      </w:r>
      <w:r>
        <w:rPr>
          <w:rFonts w:ascii="Times New Roman" w:hAnsi="Times New Roman" w:cs="Times New Roman"/>
          <w:sz w:val="24"/>
          <w:szCs w:val="24"/>
        </w:rPr>
        <w:t xml:space="preserve">e other party can fail to understand the ambiguous language used by the other party </w:t>
      </w:r>
      <w:r>
        <w:rPr>
          <w:rFonts w:ascii="Times New Roman" w:hAnsi="Times New Roman" w:cs="Times New Roman"/>
          <w:sz w:val="24"/>
          <w:szCs w:val="24"/>
        </w:rPr>
        <w:t>(</w:t>
      </w:r>
      <w:r w:rsidRPr="000B510A">
        <w:rPr>
          <w:rFonts w:ascii="Times New Roman" w:hAnsi="Times New Roman" w:cs="Times New Roman"/>
          <w:sz w:val="24"/>
          <w:szCs w:val="24"/>
        </w:rPr>
        <w:t>Sc</w:t>
      </w:r>
      <w:r>
        <w:rPr>
          <w:rFonts w:ascii="Times New Roman" w:hAnsi="Times New Roman" w:cs="Times New Roman"/>
          <w:sz w:val="24"/>
          <w:szCs w:val="24"/>
        </w:rPr>
        <w:t xml:space="preserve">hneider, </w:t>
      </w:r>
      <w:r w:rsidRPr="000B510A">
        <w:rPr>
          <w:rFonts w:ascii="Times New Roman" w:hAnsi="Times New Roman" w:cs="Times New Roman"/>
          <w:sz w:val="24"/>
          <w:szCs w:val="24"/>
        </w:rPr>
        <w:t xml:space="preserve">2006). </w:t>
      </w:r>
      <w:r>
        <w:rPr>
          <w:rFonts w:ascii="Times New Roman" w:hAnsi="Times New Roman" w:cs="Times New Roman"/>
          <w:sz w:val="24"/>
          <w:szCs w:val="24"/>
        </w:rPr>
        <w:t xml:space="preserve">This becomes a barrier to effective </w:t>
      </w:r>
      <w:r>
        <w:rPr>
          <w:rFonts w:ascii="Times New Roman" w:hAnsi="Times New Roman" w:cs="Times New Roman"/>
          <w:sz w:val="24"/>
          <w:szCs w:val="24"/>
        </w:rPr>
        <w:t>communication, and even though the party using the ambiguous language will have his way, the negotiation can never qualify to be called a successful negotiation because one party was not actively involved in the negotiation.</w:t>
      </w:r>
    </w:p>
    <w:p w:rsidR="003B3BF1" w:rsidRDefault="00F873E6">
      <w:pPr>
        <w:rPr>
          <w:rFonts w:ascii="Times New Roman" w:hAnsi="Times New Roman" w:cs="Times New Roman"/>
          <w:sz w:val="24"/>
          <w:szCs w:val="24"/>
        </w:rPr>
      </w:pPr>
      <w:r>
        <w:rPr>
          <w:rFonts w:ascii="Times New Roman" w:hAnsi="Times New Roman" w:cs="Times New Roman"/>
          <w:sz w:val="24"/>
          <w:szCs w:val="24"/>
        </w:rPr>
        <w:br w:type="page"/>
      </w:r>
    </w:p>
    <w:p w:rsidR="00AD2340" w:rsidRPr="000B510A" w:rsidRDefault="00F873E6" w:rsidP="000B510A">
      <w:pPr>
        <w:spacing w:line="480" w:lineRule="auto"/>
        <w:jc w:val="center"/>
        <w:rPr>
          <w:rFonts w:ascii="Times New Roman" w:hAnsi="Times New Roman" w:cs="Times New Roman"/>
          <w:sz w:val="24"/>
          <w:szCs w:val="24"/>
        </w:rPr>
      </w:pPr>
      <w:r w:rsidRPr="000B510A">
        <w:rPr>
          <w:rFonts w:ascii="Times New Roman" w:hAnsi="Times New Roman" w:cs="Times New Roman"/>
          <w:sz w:val="24"/>
          <w:szCs w:val="24"/>
        </w:rPr>
        <w:lastRenderedPageBreak/>
        <w:t>References</w:t>
      </w:r>
    </w:p>
    <w:p w:rsidR="003B3BF1" w:rsidRPr="000B510A" w:rsidRDefault="00F873E6" w:rsidP="000B510A">
      <w:pPr>
        <w:spacing w:line="480" w:lineRule="auto"/>
        <w:ind w:left="720" w:hanging="720"/>
        <w:rPr>
          <w:rFonts w:ascii="Times New Roman" w:hAnsi="Times New Roman" w:cs="Times New Roman"/>
          <w:sz w:val="24"/>
          <w:szCs w:val="24"/>
        </w:rPr>
      </w:pPr>
      <w:r w:rsidRPr="000B510A">
        <w:rPr>
          <w:rFonts w:ascii="Times New Roman" w:hAnsi="Times New Roman" w:cs="Times New Roman"/>
          <w:sz w:val="24"/>
          <w:szCs w:val="24"/>
        </w:rPr>
        <w:t xml:space="preserve">DeMarr, B. J., </w:t>
      </w:r>
      <w:r w:rsidRPr="000B510A">
        <w:rPr>
          <w:rFonts w:ascii="Times New Roman" w:hAnsi="Times New Roman" w:cs="Times New Roman"/>
          <w:sz w:val="24"/>
          <w:szCs w:val="24"/>
        </w:rPr>
        <w:t>&amp; de Janasz, S. C. (2013). Negotiation and dispute resolution (1st ed.). Upper Saddle River, NJ: </w:t>
      </w:r>
    </w:p>
    <w:p w:rsidR="003B3BF1" w:rsidRPr="000B510A" w:rsidRDefault="00F873E6" w:rsidP="000B510A">
      <w:pPr>
        <w:spacing w:line="480" w:lineRule="auto"/>
        <w:ind w:left="720" w:hanging="720"/>
        <w:rPr>
          <w:rFonts w:ascii="Times New Roman" w:hAnsi="Times New Roman" w:cs="Times New Roman"/>
          <w:sz w:val="24"/>
          <w:szCs w:val="24"/>
        </w:rPr>
      </w:pPr>
      <w:r w:rsidRPr="000B510A">
        <w:rPr>
          <w:rFonts w:ascii="Times New Roman" w:hAnsi="Times New Roman" w:cs="Times New Roman"/>
          <w:sz w:val="24"/>
          <w:szCs w:val="24"/>
        </w:rPr>
        <w:t xml:space="preserve">Schneider, A. K., &amp; Honeyman, C. (2006). </w:t>
      </w:r>
      <w:r w:rsidRPr="000B510A">
        <w:rPr>
          <w:rFonts w:ascii="Times New Roman" w:hAnsi="Times New Roman" w:cs="Times New Roman"/>
          <w:i/>
          <w:iCs/>
          <w:sz w:val="24"/>
          <w:szCs w:val="24"/>
        </w:rPr>
        <w:t>The negotiator's fieldbook</w:t>
      </w:r>
      <w:r w:rsidRPr="000B510A">
        <w:rPr>
          <w:rFonts w:ascii="Times New Roman" w:hAnsi="Times New Roman" w:cs="Times New Roman"/>
          <w:sz w:val="24"/>
          <w:szCs w:val="24"/>
        </w:rPr>
        <w:t>. Washington, DC: ABA Section of Dispute Resolution.</w:t>
      </w:r>
    </w:p>
    <w:sectPr w:rsidR="003B3BF1" w:rsidRPr="000B510A" w:rsidSect="006B3DE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3E6" w:rsidRDefault="00F873E6" w:rsidP="00CF3163">
      <w:pPr>
        <w:spacing w:after="0" w:line="240" w:lineRule="auto"/>
      </w:pPr>
      <w:r>
        <w:separator/>
      </w:r>
    </w:p>
  </w:endnote>
  <w:endnote w:type="continuationSeparator" w:id="1">
    <w:p w:rsidR="00F873E6" w:rsidRDefault="00F873E6" w:rsidP="00CF3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3E6" w:rsidRDefault="00F873E6" w:rsidP="00CF3163">
      <w:pPr>
        <w:spacing w:after="0" w:line="240" w:lineRule="auto"/>
      </w:pPr>
      <w:r>
        <w:separator/>
      </w:r>
    </w:p>
  </w:footnote>
  <w:footnote w:type="continuationSeparator" w:id="1">
    <w:p w:rsidR="00F873E6" w:rsidRDefault="00F873E6" w:rsidP="00CF3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E1" w:rsidRPr="006B3DE1" w:rsidRDefault="00F873E6">
    <w:pPr>
      <w:pStyle w:val="Header"/>
      <w:jc w:val="right"/>
      <w:rPr>
        <w:rFonts w:ascii="Times New Roman" w:hAnsi="Times New Roman" w:cs="Times New Roman"/>
        <w:sz w:val="24"/>
        <w:szCs w:val="24"/>
      </w:rPr>
    </w:pPr>
    <w:r w:rsidRPr="006B3DE1">
      <w:rPr>
        <w:rFonts w:ascii="Times New Roman" w:hAnsi="Times New Roman" w:cs="Times New Roman"/>
        <w:sz w:val="24"/>
        <w:szCs w:val="24"/>
      </w:rPr>
      <w:t>NEGOTIATION</w:t>
    </w:r>
    <w:sdt>
      <w:sdtPr>
        <w:rPr>
          <w:rFonts w:ascii="Times New Roman" w:hAnsi="Times New Roman" w:cs="Times New Roman"/>
          <w:sz w:val="24"/>
          <w:szCs w:val="24"/>
        </w:rPr>
        <w:id w:val="5548608"/>
        <w:docPartObj>
          <w:docPartGallery w:val="Page Numbers (Top of Page)"/>
          <w:docPartUnique/>
        </w:docPartObj>
      </w:sdtPr>
      <w:sdtContent>
        <w:r>
          <w:rPr>
            <w:rFonts w:ascii="Times New Roman" w:hAnsi="Times New Roman" w:cs="Times New Roman"/>
            <w:sz w:val="24"/>
            <w:szCs w:val="24"/>
          </w:rPr>
          <w:t xml:space="preserve">                                                                                                                              </w:t>
        </w:r>
        <w:r w:rsidR="00CF3163" w:rsidRPr="006B3DE1">
          <w:rPr>
            <w:rFonts w:ascii="Times New Roman" w:hAnsi="Times New Roman" w:cs="Times New Roman"/>
            <w:sz w:val="24"/>
            <w:szCs w:val="24"/>
          </w:rPr>
          <w:fldChar w:fldCharType="begin"/>
        </w:r>
        <w:r w:rsidRPr="006B3DE1">
          <w:rPr>
            <w:rFonts w:ascii="Times New Roman" w:hAnsi="Times New Roman" w:cs="Times New Roman"/>
            <w:sz w:val="24"/>
            <w:szCs w:val="24"/>
          </w:rPr>
          <w:instrText xml:space="preserve"> PAGE   \* MERGEFORMAT </w:instrText>
        </w:r>
        <w:r w:rsidR="00CF3163" w:rsidRPr="006B3DE1">
          <w:rPr>
            <w:rFonts w:ascii="Times New Roman" w:hAnsi="Times New Roman" w:cs="Times New Roman"/>
            <w:sz w:val="24"/>
            <w:szCs w:val="24"/>
          </w:rPr>
          <w:fldChar w:fldCharType="separate"/>
        </w:r>
        <w:r w:rsidR="00E222B7">
          <w:rPr>
            <w:rFonts w:ascii="Times New Roman" w:hAnsi="Times New Roman" w:cs="Times New Roman"/>
            <w:noProof/>
            <w:sz w:val="24"/>
            <w:szCs w:val="24"/>
          </w:rPr>
          <w:t>2</w:t>
        </w:r>
        <w:r w:rsidR="00CF3163" w:rsidRPr="006B3DE1">
          <w:rPr>
            <w:rFonts w:ascii="Times New Roman" w:hAnsi="Times New Roman" w:cs="Times New Roman"/>
            <w:sz w:val="24"/>
            <w:szCs w:val="24"/>
          </w:rPr>
          <w:fldChar w:fldCharType="end"/>
        </w:r>
      </w:sdtContent>
    </w:sdt>
  </w:p>
  <w:p w:rsidR="006B3DE1" w:rsidRPr="006B3DE1" w:rsidRDefault="00F873E6">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E1" w:rsidRPr="006B3DE1" w:rsidRDefault="00F873E6">
    <w:pPr>
      <w:pStyle w:val="Header"/>
      <w:jc w:val="right"/>
      <w:rPr>
        <w:rFonts w:ascii="Times New Roman" w:hAnsi="Times New Roman" w:cs="Times New Roman"/>
        <w:sz w:val="24"/>
        <w:szCs w:val="24"/>
      </w:rPr>
    </w:pPr>
    <w:r w:rsidRPr="006B3DE1">
      <w:rPr>
        <w:rFonts w:ascii="Times New Roman" w:hAnsi="Times New Roman" w:cs="Times New Roman"/>
        <w:sz w:val="24"/>
        <w:szCs w:val="24"/>
      </w:rPr>
      <w:t>Running Head: NEGOTIATION</w:t>
    </w:r>
    <w:sdt>
      <w:sdtPr>
        <w:rPr>
          <w:rFonts w:ascii="Times New Roman" w:hAnsi="Times New Roman" w:cs="Times New Roman"/>
          <w:sz w:val="24"/>
          <w:szCs w:val="24"/>
        </w:rPr>
        <w:id w:val="5548623"/>
        <w:docPartObj>
          <w:docPartGallery w:val="Page Numbers (Top of Page)"/>
          <w:docPartUnique/>
        </w:docPartObj>
      </w:sdtPr>
      <w:sdtContent>
        <w:r>
          <w:rPr>
            <w:rFonts w:ascii="Times New Roman" w:hAnsi="Times New Roman" w:cs="Times New Roman"/>
            <w:sz w:val="24"/>
            <w:szCs w:val="24"/>
          </w:rPr>
          <w:t xml:space="preserve">                                                                                                     </w:t>
        </w:r>
        <w:r w:rsidR="00CF3163" w:rsidRPr="006B3DE1">
          <w:rPr>
            <w:rFonts w:ascii="Times New Roman" w:hAnsi="Times New Roman" w:cs="Times New Roman"/>
            <w:sz w:val="24"/>
            <w:szCs w:val="24"/>
          </w:rPr>
          <w:fldChar w:fldCharType="begin"/>
        </w:r>
        <w:r w:rsidRPr="006B3DE1">
          <w:rPr>
            <w:rFonts w:ascii="Times New Roman" w:hAnsi="Times New Roman" w:cs="Times New Roman"/>
            <w:sz w:val="24"/>
            <w:szCs w:val="24"/>
          </w:rPr>
          <w:instrText xml:space="preserve"> PAGE   \* MERGEFORMAT </w:instrText>
        </w:r>
        <w:r w:rsidR="00CF3163" w:rsidRPr="006B3DE1">
          <w:rPr>
            <w:rFonts w:ascii="Times New Roman" w:hAnsi="Times New Roman" w:cs="Times New Roman"/>
            <w:sz w:val="24"/>
            <w:szCs w:val="24"/>
          </w:rPr>
          <w:fldChar w:fldCharType="separate"/>
        </w:r>
        <w:r w:rsidR="00E222B7">
          <w:rPr>
            <w:rFonts w:ascii="Times New Roman" w:hAnsi="Times New Roman" w:cs="Times New Roman"/>
            <w:noProof/>
            <w:sz w:val="24"/>
            <w:szCs w:val="24"/>
          </w:rPr>
          <w:t>1</w:t>
        </w:r>
        <w:r w:rsidR="00CF3163" w:rsidRPr="006B3DE1">
          <w:rPr>
            <w:rFonts w:ascii="Times New Roman" w:hAnsi="Times New Roman" w:cs="Times New Roman"/>
            <w:sz w:val="24"/>
            <w:szCs w:val="24"/>
          </w:rPr>
          <w:fldChar w:fldCharType="end"/>
        </w:r>
      </w:sdtContent>
    </w:sdt>
  </w:p>
  <w:p w:rsidR="006B3DE1" w:rsidRPr="006B3DE1" w:rsidRDefault="00F873E6">
    <w:pPr>
      <w:pStyle w:val="Header"/>
      <w:rPr>
        <w:rFonts w:ascii="Times New Roman" w:hAnsi="Times New Roman" w:cs="Times New Roman"/>
        <w:sz w:val="24"/>
        <w:szCs w:val="24"/>
      </w:rPr>
    </w:pPr>
  </w:p>
  <w:p w:rsidR="006B3DE1" w:rsidRDefault="00F873E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3163"/>
    <w:rsid w:val="00CF3163"/>
    <w:rsid w:val="00E222B7"/>
    <w:rsid w:val="00F87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E1"/>
  </w:style>
  <w:style w:type="paragraph" w:styleId="Footer">
    <w:name w:val="footer"/>
    <w:basedOn w:val="Normal"/>
    <w:link w:val="FooterChar"/>
    <w:uiPriority w:val="99"/>
    <w:semiHidden/>
    <w:unhideWhenUsed/>
    <w:rsid w:val="006B3D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3DE1"/>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CF3163"/>
    <w:pPr>
      <w:spacing w:line="240" w:lineRule="auto"/>
    </w:pPr>
    <w:rPr>
      <w:sz w:val="20"/>
      <w:szCs w:val="20"/>
    </w:rPr>
  </w:style>
  <w:style w:type="character" w:customStyle="1" w:styleId="CommentTextChar">
    <w:name w:val="Comment Text Char"/>
    <w:basedOn w:val="DefaultParagraphFont"/>
    <w:link w:val="CommentText"/>
    <w:uiPriority w:val="99"/>
    <w:semiHidden/>
    <w:rsid w:val="00CF3163"/>
    <w:rPr>
      <w:sz w:val="20"/>
      <w:szCs w:val="20"/>
    </w:rPr>
  </w:style>
  <w:style w:type="paragraph" w:styleId="BalloonText">
    <w:name w:val="Balloon Text"/>
    <w:basedOn w:val="Normal"/>
    <w:link w:val="BalloonTextChar"/>
    <w:uiPriority w:val="99"/>
    <w:semiHidden/>
    <w:unhideWhenUsed/>
    <w:rsid w:val="00E2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dc:creator>
  <cp:lastModifiedBy>LIX</cp:lastModifiedBy>
  <cp:revision>2</cp:revision>
  <dcterms:created xsi:type="dcterms:W3CDTF">2014-03-14T13:49:00Z</dcterms:created>
  <dcterms:modified xsi:type="dcterms:W3CDTF">2014-03-14T13:49:00Z</dcterms:modified>
</cp:coreProperties>
</file>