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8C4" w:rsidRPr="00D75F24" w:rsidRDefault="00484380" w:rsidP="00102E10">
      <w:pPr>
        <w:spacing w:line="480" w:lineRule="auto"/>
        <w:rPr>
          <w:rFonts w:ascii="Times New Roman" w:hAnsi="Times New Roman" w:cs="Times New Roman"/>
          <w:sz w:val="24"/>
          <w:szCs w:val="24"/>
        </w:rPr>
      </w:pPr>
      <w:r w:rsidRPr="00D75F24">
        <w:rPr>
          <w:rFonts w:ascii="Times New Roman" w:hAnsi="Times New Roman" w:cs="Times New Roman"/>
          <w:sz w:val="24"/>
          <w:szCs w:val="24"/>
        </w:rPr>
        <w:t>Name:</w:t>
      </w:r>
    </w:p>
    <w:p w:rsidR="00484380" w:rsidRPr="00D75F24" w:rsidRDefault="00484380" w:rsidP="00102E10">
      <w:pPr>
        <w:spacing w:line="480" w:lineRule="auto"/>
        <w:rPr>
          <w:rFonts w:ascii="Times New Roman" w:hAnsi="Times New Roman" w:cs="Times New Roman"/>
          <w:sz w:val="24"/>
          <w:szCs w:val="24"/>
        </w:rPr>
      </w:pPr>
      <w:r w:rsidRPr="00D75F24">
        <w:rPr>
          <w:rFonts w:ascii="Times New Roman" w:hAnsi="Times New Roman" w:cs="Times New Roman"/>
          <w:sz w:val="24"/>
          <w:szCs w:val="24"/>
        </w:rPr>
        <w:t>Course:</w:t>
      </w:r>
    </w:p>
    <w:p w:rsidR="00D75F24" w:rsidRPr="00D75F24" w:rsidRDefault="00484380" w:rsidP="00102E10">
      <w:pPr>
        <w:spacing w:line="480" w:lineRule="auto"/>
        <w:rPr>
          <w:rFonts w:ascii="Times New Roman" w:hAnsi="Times New Roman" w:cs="Times New Roman"/>
          <w:sz w:val="24"/>
          <w:szCs w:val="24"/>
        </w:rPr>
      </w:pPr>
      <w:r w:rsidRPr="00D75F24">
        <w:rPr>
          <w:rFonts w:ascii="Times New Roman" w:hAnsi="Times New Roman" w:cs="Times New Roman"/>
          <w:sz w:val="24"/>
          <w:szCs w:val="24"/>
        </w:rPr>
        <w:t>T</w:t>
      </w:r>
      <w:r w:rsidR="00D75F24" w:rsidRPr="00D75F24">
        <w:rPr>
          <w:rFonts w:ascii="Times New Roman" w:hAnsi="Times New Roman" w:cs="Times New Roman"/>
          <w:sz w:val="24"/>
          <w:szCs w:val="24"/>
        </w:rPr>
        <w:t>utor:</w:t>
      </w:r>
    </w:p>
    <w:p w:rsidR="00D75F24" w:rsidRPr="00D75F24" w:rsidRDefault="00D75F24" w:rsidP="00102E10">
      <w:pPr>
        <w:spacing w:line="480" w:lineRule="auto"/>
        <w:rPr>
          <w:rFonts w:ascii="Times New Roman" w:hAnsi="Times New Roman" w:cs="Times New Roman"/>
          <w:sz w:val="24"/>
          <w:szCs w:val="24"/>
        </w:rPr>
      </w:pPr>
      <w:r w:rsidRPr="00D75F24">
        <w:rPr>
          <w:rFonts w:ascii="Times New Roman" w:hAnsi="Times New Roman" w:cs="Times New Roman"/>
          <w:sz w:val="24"/>
          <w:szCs w:val="24"/>
        </w:rPr>
        <w:t>Date:</w:t>
      </w:r>
    </w:p>
    <w:p w:rsidR="00D75F24" w:rsidRPr="00E00B36" w:rsidRDefault="00D75F24" w:rsidP="00102E10">
      <w:pPr>
        <w:pStyle w:val="NormalWeb"/>
        <w:shd w:val="clear" w:color="auto" w:fill="FFFFFF"/>
        <w:spacing w:before="0" w:beforeAutospacing="0" w:after="158" w:afterAutospacing="0" w:line="480" w:lineRule="auto"/>
        <w:jc w:val="center"/>
        <w:rPr>
          <w:rStyle w:val="Strong"/>
        </w:rPr>
      </w:pPr>
      <w:r w:rsidRPr="00E00B36">
        <w:rPr>
          <w:rStyle w:val="Strong"/>
        </w:rPr>
        <w:t>The role of smartphon</w:t>
      </w:r>
      <w:r w:rsidRPr="00E00B36">
        <w:rPr>
          <w:rStyle w:val="Strong"/>
        </w:rPr>
        <w:t>es data on crimes investigation</w:t>
      </w:r>
    </w:p>
    <w:p w:rsidR="00D75F24" w:rsidRPr="00E8633A" w:rsidRDefault="005C451E" w:rsidP="00102E10">
      <w:pPr>
        <w:pStyle w:val="NormalWeb"/>
        <w:shd w:val="clear" w:color="auto" w:fill="FFFFFF"/>
        <w:spacing w:before="0" w:beforeAutospacing="0" w:after="158" w:afterAutospacing="0" w:line="480" w:lineRule="auto"/>
        <w:rPr>
          <w:i/>
        </w:rPr>
      </w:pPr>
      <w:r>
        <w:rPr>
          <w:b/>
        </w:rPr>
        <w:t xml:space="preserve"> </w:t>
      </w:r>
      <w:r>
        <w:rPr>
          <w:b/>
        </w:rPr>
        <w:tab/>
      </w:r>
      <w:r>
        <w:t>Smartphones data can be helpful in reducing crimes through investigations and also providing cri</w:t>
      </w:r>
      <w:r w:rsidR="00F213F0">
        <w:t>tical evidence on crime scenes. This can help to reduce crime rates as more people would use smartphone technology to aid in reduction of crime rates. Smartphones are also essential in providing visual evidence by taking videos and photos that can detect criminals and reduce crimes from</w:t>
      </w:r>
      <w:r w:rsidR="007056F5">
        <w:t xml:space="preserve"> taking place. Smartphones data such as text messages, emails, and also phone numbers can provide essential evidence that would be helpful in preventing any crimes from </w:t>
      </w:r>
      <w:r w:rsidR="001112AD">
        <w:t>taking place in the first place (</w:t>
      </w:r>
      <w:r w:rsidR="001112AD">
        <w:rPr>
          <w:rFonts w:eastAsia="Arial Unicode MS"/>
          <w:color w:val="000000"/>
        </w:rPr>
        <w:t>Jahankhani 23).</w:t>
      </w:r>
      <w:r w:rsidR="007056F5">
        <w:t xml:space="preserve"> The location of smartphones using GPRS technology can also guide law enforcement to identify the movements of an individual after a crime has taken </w:t>
      </w:r>
      <w:r w:rsidR="00D46E72">
        <w:t>place hence</w:t>
      </w:r>
      <w:r w:rsidR="007056F5">
        <w:t xml:space="preserve"> guide people in preventing and abetting crimes.</w:t>
      </w:r>
      <w:r w:rsidR="00E8633A">
        <w:t xml:space="preserve"> While many people have questioned the reliability of smartphone technology to abetting crimes, it is evident that the use of smartphones can guide an individual in the reduction of crime rates over time. </w:t>
      </w:r>
      <w:r w:rsidR="007056F5">
        <w:t xml:space="preserve"> </w:t>
      </w:r>
      <w:r w:rsidR="00E8633A" w:rsidRPr="00E8633A">
        <w:rPr>
          <w:i/>
        </w:rPr>
        <w:t xml:space="preserve">The use of smartphones can help criminal investigations, reduce crime rates and also provide electric evidence that is accurate, reliable and admissible to a court of law. </w:t>
      </w:r>
    </w:p>
    <w:p w:rsidR="00416366" w:rsidRPr="00D46E72" w:rsidRDefault="00416366" w:rsidP="00102E10">
      <w:pPr>
        <w:pStyle w:val="NormalWeb"/>
        <w:shd w:val="clear" w:color="auto" w:fill="FFFFFF"/>
        <w:spacing w:before="0" w:beforeAutospacing="0" w:after="158" w:afterAutospacing="0" w:line="480" w:lineRule="auto"/>
        <w:rPr>
          <w:b/>
        </w:rPr>
      </w:pPr>
      <w:r w:rsidRPr="00D46E72">
        <w:rPr>
          <w:b/>
        </w:rPr>
        <w:t>Crime Reporting</w:t>
      </w:r>
    </w:p>
    <w:p w:rsidR="00416366" w:rsidRDefault="00E8633A" w:rsidP="00102E10">
      <w:pPr>
        <w:pStyle w:val="NormalWeb"/>
        <w:shd w:val="clear" w:color="auto" w:fill="FFFFFF"/>
        <w:spacing w:before="0" w:beforeAutospacing="0" w:after="158" w:afterAutospacing="0" w:line="480" w:lineRule="auto"/>
      </w:pPr>
      <w:r>
        <w:tab/>
      </w:r>
      <w:r w:rsidR="005645FC">
        <w:t xml:space="preserve"> Smartphones can always provide real time and fast reporting of criminal investigations as they have taken place. This is helpful in ensuring that these technologies have helped a large </w:t>
      </w:r>
      <w:r w:rsidR="005645FC">
        <w:lastRenderedPageBreak/>
        <w:t xml:space="preserve">number of individuals in the society from abetting, preventing and also reporting of crime. </w:t>
      </w:r>
      <w:r w:rsidR="001112AD">
        <w:t xml:space="preserve">A smartphone is useful in collecting, collating and also </w:t>
      </w:r>
      <w:r w:rsidR="00DD56E9">
        <w:t>storing important</w:t>
      </w:r>
      <w:r w:rsidR="001112AD">
        <w:t xml:space="preserve"> data that can aid in crime investigations. </w:t>
      </w:r>
      <w:r w:rsidR="00AE458D">
        <w:t>The use of smartphones can always make communities and individuals safer by giving the law enforcement agencies with essential reporting for the criminal incidences.</w:t>
      </w:r>
      <w:r w:rsidR="005645FC">
        <w:t xml:space="preserve"> Modern day smartphones are equipped with a large memory, a camera and also a recording device. These are the most essential tools that help in identifying crimes that would have otherwise not been detected. In addition, the use of mobile technology can also guide an individual from criminal investigations hence guide them to prevent any crime that has taken place. This is helpful in the management of crime rates and also protecting people and ensuring </w:t>
      </w:r>
      <w:r w:rsidR="00512B10">
        <w:t xml:space="preserve">that they are safe at all times (Mena 143). </w:t>
      </w:r>
    </w:p>
    <w:p w:rsidR="00416366" w:rsidRPr="00D46E72" w:rsidRDefault="00416366" w:rsidP="00102E10">
      <w:pPr>
        <w:pStyle w:val="NormalWeb"/>
        <w:shd w:val="clear" w:color="auto" w:fill="FFFFFF"/>
        <w:spacing w:before="0" w:beforeAutospacing="0" w:after="158" w:afterAutospacing="0" w:line="480" w:lineRule="auto"/>
        <w:rPr>
          <w:b/>
        </w:rPr>
      </w:pPr>
      <w:r w:rsidRPr="00D46E72">
        <w:rPr>
          <w:b/>
        </w:rPr>
        <w:t xml:space="preserve">Visual Evidence </w:t>
      </w:r>
    </w:p>
    <w:p w:rsidR="00416366" w:rsidRDefault="000E3F47" w:rsidP="00102E10">
      <w:pPr>
        <w:pStyle w:val="NormalWeb"/>
        <w:shd w:val="clear" w:color="auto" w:fill="FFFFFF"/>
        <w:spacing w:before="0" w:beforeAutospacing="0" w:after="158" w:afterAutospacing="0" w:line="480" w:lineRule="auto"/>
      </w:pPr>
      <w:r>
        <w:tab/>
      </w:r>
      <w:r w:rsidR="0044444E">
        <w:t>The use of smartphones can help to provide visual evidence that would be required during investigations of criminal nature. This is helpful in the management of crime scenes, prevention of crimes and also managem</w:t>
      </w:r>
      <w:r w:rsidR="00D87543">
        <w:t>ent of criminal investigations.</w:t>
      </w:r>
      <w:r w:rsidR="00D15A43">
        <w:t xml:space="preserve"> The value of mobile data during times of criminal investigations is important in the analysis the impact of crimes and also the </w:t>
      </w:r>
      <w:r w:rsidR="005A79EE">
        <w:t xml:space="preserve">impact of these criminal cases having an impact on the </w:t>
      </w:r>
      <w:r w:rsidR="00286A2A">
        <w:t xml:space="preserve">society (Nicholas 2). </w:t>
      </w:r>
      <w:r w:rsidR="004703E0">
        <w:t xml:space="preserve">The use of mobile forensics technologies has been helpful to law enforcement departments in enabling them to achieve advanced decoding extraction and also analysis of mobile data. This can help to identify crimes before they have occurred and also analyze hidden data that is valuable for criminal and civil proceedings. This is helpful in determining the personal applications and also gauging investigations in an improved manner. </w:t>
      </w:r>
      <w:r w:rsidR="00C85CE1">
        <w:t xml:space="preserve">In the past forensic investigations have used pictures and images in </w:t>
      </w:r>
      <w:r w:rsidR="00FC54AD">
        <w:t>smartphones to</w:t>
      </w:r>
      <w:r w:rsidR="00C85CE1">
        <w:t xml:space="preserve"> successfully prosecute criminal cases. </w:t>
      </w:r>
      <w:r w:rsidR="000D1A6E">
        <w:t xml:space="preserve">Since evidence </w:t>
      </w:r>
      <w:r w:rsidR="000D1A6E">
        <w:lastRenderedPageBreak/>
        <w:t>collected from smartphones can be admissible in legal courts, acceptance of such information would always be helpful in investigations.</w:t>
      </w:r>
      <w:bookmarkStart w:id="0" w:name="_GoBack"/>
      <w:bookmarkEnd w:id="0"/>
    </w:p>
    <w:p w:rsidR="00416366" w:rsidRPr="00A606E8" w:rsidRDefault="00A606E8" w:rsidP="00102E10">
      <w:pPr>
        <w:pStyle w:val="NormalWeb"/>
        <w:shd w:val="clear" w:color="auto" w:fill="FFFFFF"/>
        <w:spacing w:before="0" w:beforeAutospacing="0" w:after="158" w:afterAutospacing="0" w:line="480" w:lineRule="auto"/>
        <w:rPr>
          <w:b/>
        </w:rPr>
      </w:pPr>
      <w:r w:rsidRPr="00A606E8">
        <w:rPr>
          <w:b/>
        </w:rPr>
        <w:t xml:space="preserve"> Smartphone data </w:t>
      </w:r>
    </w:p>
    <w:p w:rsidR="00A606E8" w:rsidRDefault="00A606E8" w:rsidP="00102E10">
      <w:pPr>
        <w:pStyle w:val="NormalWeb"/>
        <w:shd w:val="clear" w:color="auto" w:fill="FFFFFF"/>
        <w:spacing w:before="0" w:beforeAutospacing="0" w:after="158" w:afterAutospacing="0" w:line="480" w:lineRule="auto"/>
      </w:pPr>
      <w:r>
        <w:tab/>
      </w:r>
      <w:r w:rsidR="00175644">
        <w:t>Smartphone data such as text messages, emails and also the content phone numbers are essential in enhancing criminal analysis. The process of extraction of data from the social media accounts has always been limited to cyberbullying crimes such as gender, racism and also in the making of violent threats. This is the key evidence that has been used in the analysis of criminal cases and also in the identification of the extortion and harassment that has affected individuals in the society. The use of smartphone evidence is always helpful in the identification of criminal investigations. Mobile forensics have also been used in the past to clear an individual who has been</w:t>
      </w:r>
      <w:r w:rsidR="003226A2">
        <w:t xml:space="preserve"> in the past wrongly accused. In cases, where there is a need to disapprove the law courts for the crime that has taken place, the use of the smartphone can always be helpful in identifying such causes and providing essential measures to prevent a crime be</w:t>
      </w:r>
      <w:r w:rsidR="00102E10">
        <w:t>fore it has taken place (Mena 93).</w:t>
      </w:r>
      <w:r w:rsidR="003226A2">
        <w:t xml:space="preserve"> </w:t>
      </w:r>
    </w:p>
    <w:p w:rsidR="00416366" w:rsidRDefault="002960AF" w:rsidP="00102E10">
      <w:pPr>
        <w:pStyle w:val="NormalWeb"/>
        <w:shd w:val="clear" w:color="auto" w:fill="FFFFFF"/>
        <w:spacing w:before="0" w:beforeAutospacing="0" w:after="158" w:afterAutospacing="0" w:line="480" w:lineRule="auto"/>
      </w:pPr>
      <w:r>
        <w:tab/>
        <w:t>Smartphones have always been helpful in providing law enforcement agencies with the abilities to notice, react and also remember</w:t>
      </w:r>
      <w:r w:rsidR="00CE4077">
        <w:t xml:space="preserve"> crimes. While suspicious behavior and also essential data can be collected, it is easy to notice an individual’s behavior and abet a crime before it has continued to affect people in the society. The introduction of email and social media applications have contributed to improved criminal investigations over time. </w:t>
      </w:r>
      <w:r w:rsidR="00AA7E47">
        <w:t>Modern technology has always been good news since it provides reliable eyewitness evidence that can be used in recording and also examining criminal cases over time.  The ability to identify scenes and also capture essential information comes into play as this helps to reduce criminal evidence that has continued to affect many individuals in the society who have been using smartphone technologies (Mendell 245).</w:t>
      </w:r>
    </w:p>
    <w:p w:rsidR="00416366" w:rsidRPr="00D46E72" w:rsidRDefault="00416366" w:rsidP="00102E10">
      <w:pPr>
        <w:pStyle w:val="NormalWeb"/>
        <w:shd w:val="clear" w:color="auto" w:fill="FFFFFF"/>
        <w:spacing w:before="0" w:beforeAutospacing="0" w:after="158" w:afterAutospacing="0" w:line="480" w:lineRule="auto"/>
        <w:rPr>
          <w:b/>
        </w:rPr>
      </w:pPr>
      <w:r w:rsidRPr="00D46E72">
        <w:rPr>
          <w:b/>
        </w:rPr>
        <w:lastRenderedPageBreak/>
        <w:t>Conclusion</w:t>
      </w:r>
    </w:p>
    <w:p w:rsidR="00416366" w:rsidRPr="005C451E" w:rsidRDefault="00416366" w:rsidP="00102E10">
      <w:pPr>
        <w:pStyle w:val="NormalWeb"/>
        <w:shd w:val="clear" w:color="auto" w:fill="FFFFFF"/>
        <w:spacing w:before="0" w:beforeAutospacing="0" w:after="158" w:afterAutospacing="0" w:line="480" w:lineRule="auto"/>
      </w:pPr>
      <w:r>
        <w:tab/>
        <w:t>In sum, the development of smartphone technology makes it easier for law enforcement agencies to detect and abet crime. In particular, the data collected from smartphones can be used in the investigations of crime and also be helpful in the identification of movements that take place du</w:t>
      </w:r>
      <w:r w:rsidR="00E028B6">
        <w:t xml:space="preserve">ring the times of crime. The use of electronic evidence has been questioned for its reliability and also the benefit of such technology helping individuals to deal with the emerging </w:t>
      </w:r>
      <w:r w:rsidR="00C074C2">
        <w:t>crime rates and investigations</w:t>
      </w:r>
      <w:r w:rsidR="001112AD">
        <w:t xml:space="preserve"> (Mena 55).</w:t>
      </w:r>
      <w:r w:rsidR="00C074C2">
        <w:t xml:space="preserve"> It is clear that smartphones have helped individuals in the society to deal with the rising cases of crimes, dealing with criminal issues and also providing essential evidence that is required to solving </w:t>
      </w:r>
      <w:r w:rsidR="001A5908">
        <w:t xml:space="preserve">criminal issues in the society. The issue of tampering with electronic evidence through formatting to suit one side of the criminal investigations has been a major concern. While dealing with electronic evidence is a major concern, it is evident that </w:t>
      </w:r>
      <w:r w:rsidR="001112AD">
        <w:t>smartphones can</w:t>
      </w:r>
      <w:r w:rsidR="001A5908">
        <w:t xml:space="preserve"> always be helpful in conducting criminal investigations. </w:t>
      </w:r>
    </w:p>
    <w:p w:rsidR="00B30261" w:rsidRDefault="00B30261" w:rsidP="00102E10">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D75F24" w:rsidRPr="007A5680" w:rsidRDefault="00B30261" w:rsidP="00102E10">
      <w:pPr>
        <w:spacing w:line="480" w:lineRule="auto"/>
        <w:jc w:val="center"/>
        <w:rPr>
          <w:rFonts w:ascii="Times New Roman" w:hAnsi="Times New Roman" w:cs="Times New Roman"/>
          <w:b/>
          <w:sz w:val="24"/>
          <w:szCs w:val="24"/>
        </w:rPr>
      </w:pPr>
      <w:r w:rsidRPr="007A5680">
        <w:rPr>
          <w:rFonts w:ascii="Times New Roman" w:hAnsi="Times New Roman" w:cs="Times New Roman"/>
          <w:b/>
          <w:sz w:val="24"/>
          <w:szCs w:val="24"/>
        </w:rPr>
        <w:lastRenderedPageBreak/>
        <w:t>Works Cited</w:t>
      </w:r>
    </w:p>
    <w:p w:rsidR="007A5680" w:rsidRPr="001C11AC" w:rsidRDefault="007A5680" w:rsidP="00102E10">
      <w:pPr>
        <w:pBdr>
          <w:bottom w:val="single" w:sz="6" w:space="1" w:color="auto"/>
        </w:pBdr>
        <w:spacing w:after="0" w:line="480" w:lineRule="auto"/>
        <w:ind w:left="720" w:hanging="720"/>
        <w:jc w:val="center"/>
        <w:rPr>
          <w:rFonts w:ascii="Times New Roman" w:eastAsia="Times New Roman" w:hAnsi="Times New Roman" w:cs="Times New Roman"/>
          <w:vanish/>
          <w:sz w:val="24"/>
          <w:szCs w:val="24"/>
        </w:rPr>
      </w:pPr>
      <w:r w:rsidRPr="001C11AC">
        <w:rPr>
          <w:rFonts w:ascii="Times New Roman" w:eastAsia="Times New Roman" w:hAnsi="Times New Roman" w:cs="Times New Roman"/>
          <w:vanish/>
          <w:sz w:val="24"/>
          <w:szCs w:val="24"/>
        </w:rPr>
        <w:t>Top of Form</w:t>
      </w:r>
    </w:p>
    <w:p w:rsidR="007A5680" w:rsidRPr="007A5680" w:rsidRDefault="007A5680" w:rsidP="00102E10">
      <w:pPr>
        <w:pBdr>
          <w:bottom w:val="single" w:sz="6" w:space="1" w:color="auto"/>
        </w:pBdr>
        <w:spacing w:after="0" w:line="480" w:lineRule="auto"/>
        <w:ind w:left="720" w:hanging="720"/>
        <w:jc w:val="center"/>
        <w:rPr>
          <w:rFonts w:ascii="Times New Roman" w:eastAsia="Times New Roman" w:hAnsi="Times New Roman" w:cs="Times New Roman"/>
          <w:vanish/>
          <w:sz w:val="24"/>
          <w:szCs w:val="24"/>
        </w:rPr>
      </w:pPr>
      <w:r w:rsidRPr="007A5680">
        <w:rPr>
          <w:rFonts w:ascii="Times New Roman" w:eastAsia="Times New Roman" w:hAnsi="Times New Roman" w:cs="Times New Roman"/>
          <w:vanish/>
          <w:sz w:val="24"/>
          <w:szCs w:val="24"/>
        </w:rPr>
        <w:t>Top of Form</w:t>
      </w:r>
    </w:p>
    <w:p w:rsidR="007A5680" w:rsidRPr="007A5680" w:rsidRDefault="007A5680" w:rsidP="00102E10">
      <w:pPr>
        <w:pBdr>
          <w:bottom w:val="single" w:sz="6" w:space="1" w:color="auto"/>
        </w:pBdr>
        <w:spacing w:after="0" w:line="480" w:lineRule="auto"/>
        <w:ind w:left="720" w:hanging="720"/>
        <w:jc w:val="center"/>
        <w:rPr>
          <w:rFonts w:ascii="Times New Roman" w:eastAsia="Times New Roman" w:hAnsi="Times New Roman" w:cs="Times New Roman"/>
          <w:vanish/>
          <w:sz w:val="24"/>
          <w:szCs w:val="24"/>
        </w:rPr>
      </w:pPr>
      <w:r w:rsidRPr="007A5680">
        <w:rPr>
          <w:rFonts w:ascii="Times New Roman" w:eastAsia="Times New Roman" w:hAnsi="Times New Roman" w:cs="Times New Roman"/>
          <w:vanish/>
          <w:sz w:val="24"/>
          <w:szCs w:val="24"/>
        </w:rPr>
        <w:t>Top of Form</w:t>
      </w:r>
    </w:p>
    <w:p w:rsidR="007A5680" w:rsidRPr="007A5680" w:rsidRDefault="007A5680" w:rsidP="00102E10">
      <w:pPr>
        <w:shd w:val="clear" w:color="auto" w:fill="FFFFFF"/>
        <w:spacing w:after="0" w:line="480" w:lineRule="auto"/>
        <w:ind w:left="720" w:hanging="720"/>
        <w:rPr>
          <w:rFonts w:ascii="Times New Roman" w:eastAsia="Arial Unicode MS" w:hAnsi="Times New Roman" w:cs="Times New Roman"/>
          <w:color w:val="000000"/>
          <w:sz w:val="24"/>
          <w:szCs w:val="24"/>
        </w:rPr>
      </w:pPr>
      <w:r w:rsidRPr="001C11AC">
        <w:rPr>
          <w:rFonts w:ascii="Times New Roman" w:eastAsia="Arial Unicode MS" w:hAnsi="Times New Roman" w:cs="Times New Roman"/>
          <w:color w:val="000000"/>
          <w:sz w:val="24"/>
          <w:szCs w:val="24"/>
        </w:rPr>
        <w:t>Jahankhani, Hamid. </w:t>
      </w:r>
      <w:r w:rsidRPr="001C11AC">
        <w:rPr>
          <w:rFonts w:ascii="Times New Roman" w:eastAsia="Arial Unicode MS" w:hAnsi="Times New Roman" w:cs="Times New Roman"/>
          <w:i/>
          <w:iCs/>
          <w:color w:val="000000"/>
          <w:sz w:val="24"/>
          <w:szCs w:val="24"/>
        </w:rPr>
        <w:t>Handbook of Electronic Security and Digital Forensics</w:t>
      </w:r>
      <w:r w:rsidRPr="001C11AC">
        <w:rPr>
          <w:rFonts w:ascii="Times New Roman" w:eastAsia="Arial Unicode MS" w:hAnsi="Times New Roman" w:cs="Times New Roman"/>
          <w:color w:val="000000"/>
          <w:sz w:val="24"/>
          <w:szCs w:val="24"/>
        </w:rPr>
        <w:t>. New Jersey: World Scie</w:t>
      </w:r>
      <w:r w:rsidRPr="007A5680">
        <w:rPr>
          <w:rFonts w:ascii="Times New Roman" w:eastAsia="Arial Unicode MS" w:hAnsi="Times New Roman" w:cs="Times New Roman"/>
          <w:color w:val="000000"/>
          <w:sz w:val="24"/>
          <w:szCs w:val="24"/>
        </w:rPr>
        <w:t xml:space="preserve">ntific, 2010. Print </w:t>
      </w:r>
    </w:p>
    <w:p w:rsidR="007A5680" w:rsidRPr="007A5680" w:rsidRDefault="007A5680" w:rsidP="00102E10">
      <w:pPr>
        <w:shd w:val="clear" w:color="auto" w:fill="FFFFFF"/>
        <w:spacing w:after="0" w:line="480" w:lineRule="auto"/>
        <w:ind w:left="720" w:hanging="720"/>
        <w:rPr>
          <w:rFonts w:ascii="Times New Roman" w:eastAsia="Arial Unicode MS" w:hAnsi="Times New Roman" w:cs="Times New Roman"/>
          <w:color w:val="000000"/>
          <w:sz w:val="24"/>
          <w:szCs w:val="24"/>
        </w:rPr>
      </w:pPr>
      <w:r w:rsidRPr="007A5680">
        <w:rPr>
          <w:rFonts w:ascii="Times New Roman" w:eastAsia="Arial Unicode MS" w:hAnsi="Times New Roman" w:cs="Times New Roman"/>
          <w:color w:val="000000"/>
          <w:sz w:val="24"/>
          <w:szCs w:val="24"/>
        </w:rPr>
        <w:t>Mena, Jesus. </w:t>
      </w:r>
      <w:r w:rsidRPr="007A5680">
        <w:rPr>
          <w:rFonts w:ascii="Times New Roman" w:eastAsia="Arial Unicode MS" w:hAnsi="Times New Roman" w:cs="Times New Roman"/>
          <w:i/>
          <w:iCs/>
          <w:color w:val="000000"/>
          <w:sz w:val="24"/>
          <w:szCs w:val="24"/>
        </w:rPr>
        <w:t>Investigative Data Mining for Security and Criminal Detection</w:t>
      </w:r>
      <w:r w:rsidRPr="007A5680">
        <w:rPr>
          <w:rFonts w:ascii="Times New Roman" w:eastAsia="Arial Unicode MS" w:hAnsi="Times New Roman" w:cs="Times New Roman"/>
          <w:color w:val="000000"/>
          <w:sz w:val="24"/>
          <w:szCs w:val="24"/>
        </w:rPr>
        <w:t>. Amsterdam: Butterworth-Hei</w:t>
      </w:r>
      <w:r>
        <w:rPr>
          <w:rFonts w:ascii="Times New Roman" w:eastAsia="Arial Unicode MS" w:hAnsi="Times New Roman" w:cs="Times New Roman"/>
          <w:color w:val="000000"/>
          <w:sz w:val="24"/>
          <w:szCs w:val="24"/>
        </w:rPr>
        <w:t xml:space="preserve">nemann, 2003. Print </w:t>
      </w:r>
    </w:p>
    <w:p w:rsidR="007A5680" w:rsidRPr="007A5680" w:rsidRDefault="007A5680" w:rsidP="00102E10">
      <w:pPr>
        <w:shd w:val="clear" w:color="auto" w:fill="FFFFFF"/>
        <w:spacing w:after="0" w:line="480" w:lineRule="auto"/>
        <w:ind w:left="720" w:hanging="720"/>
        <w:rPr>
          <w:rFonts w:ascii="Times New Roman" w:eastAsia="Arial Unicode MS" w:hAnsi="Times New Roman" w:cs="Times New Roman"/>
          <w:color w:val="000000"/>
          <w:sz w:val="24"/>
          <w:szCs w:val="24"/>
        </w:rPr>
      </w:pPr>
      <w:r w:rsidRPr="007A5680">
        <w:rPr>
          <w:rFonts w:ascii="Times New Roman" w:eastAsia="Arial Unicode MS" w:hAnsi="Times New Roman" w:cs="Times New Roman"/>
          <w:color w:val="000000"/>
          <w:sz w:val="24"/>
          <w:szCs w:val="24"/>
        </w:rPr>
        <w:t>Mendell, Ronald L. </w:t>
      </w:r>
      <w:r w:rsidRPr="007A5680">
        <w:rPr>
          <w:rFonts w:ascii="Times New Roman" w:eastAsia="Arial Unicode MS" w:hAnsi="Times New Roman" w:cs="Times New Roman"/>
          <w:i/>
          <w:iCs/>
          <w:color w:val="000000"/>
          <w:sz w:val="24"/>
          <w:szCs w:val="24"/>
        </w:rPr>
        <w:t>Investigating Information-Based Crimes: A Guide for Investigators on Crimes against Persons Related to the Theft or Manipulation of Information Assets</w:t>
      </w:r>
      <w:r w:rsidRPr="007A5680">
        <w:rPr>
          <w:rFonts w:ascii="Times New Roman" w:eastAsia="Arial Unicode MS" w:hAnsi="Times New Roman" w:cs="Times New Roman"/>
          <w:color w:val="000000"/>
          <w:sz w:val="24"/>
          <w:szCs w:val="24"/>
        </w:rPr>
        <w:t>. Springfield, Ill: Charles C Thomas, 2013. Print.</w:t>
      </w:r>
    </w:p>
    <w:p w:rsidR="004C72F4" w:rsidRPr="004C72F4" w:rsidRDefault="004C72F4" w:rsidP="00102E10">
      <w:pPr>
        <w:shd w:val="clear" w:color="auto" w:fill="FFFFFF"/>
        <w:spacing w:after="0" w:line="480" w:lineRule="auto"/>
        <w:ind w:left="720" w:hanging="720"/>
        <w:rPr>
          <w:rFonts w:ascii="Times New Roman" w:eastAsia="Times New Roman" w:hAnsi="Times New Roman" w:cs="Times New Roman"/>
          <w:sz w:val="24"/>
          <w:szCs w:val="24"/>
        </w:rPr>
      </w:pPr>
      <w:r w:rsidRPr="004C72F4">
        <w:rPr>
          <w:rFonts w:ascii="Times New Roman" w:eastAsia="Times New Roman" w:hAnsi="Times New Roman" w:cs="Times New Roman"/>
          <w:sz w:val="24"/>
          <w:szCs w:val="24"/>
        </w:rPr>
        <w:t>Nicholas Carr’s (2008). “Is</w:t>
      </w:r>
      <w:r w:rsidRPr="004C72F4">
        <w:rPr>
          <w:rFonts w:ascii="Times New Roman" w:eastAsia="Times New Roman" w:hAnsi="Times New Roman" w:cs="Times New Roman"/>
          <w:i/>
          <w:iCs/>
          <w:sz w:val="24"/>
          <w:szCs w:val="24"/>
        </w:rPr>
        <w:t> Google making us stupid” Retrieved from </w:t>
      </w:r>
      <w:hyperlink r:id="rId7" w:tgtFrame="_blank" w:history="1">
        <w:r w:rsidRPr="004C72F4">
          <w:rPr>
            <w:rStyle w:val="Hyperlink"/>
            <w:rFonts w:ascii="Times New Roman" w:eastAsia="Times New Roman" w:hAnsi="Times New Roman" w:cs="Times New Roman"/>
            <w:i/>
            <w:iCs/>
            <w:sz w:val="24"/>
            <w:szCs w:val="24"/>
          </w:rPr>
          <w:t>www.atlantic.com</w:t>
        </w:r>
      </w:hyperlink>
    </w:p>
    <w:p w:rsidR="007A5680" w:rsidRPr="007A5680" w:rsidRDefault="007A5680" w:rsidP="00102E10">
      <w:pPr>
        <w:pBdr>
          <w:top w:val="single" w:sz="6" w:space="1" w:color="auto"/>
        </w:pBdr>
        <w:spacing w:after="0" w:line="480" w:lineRule="auto"/>
        <w:ind w:left="720" w:hanging="720"/>
        <w:jc w:val="center"/>
        <w:rPr>
          <w:rFonts w:ascii="Times New Roman" w:eastAsia="Times New Roman" w:hAnsi="Times New Roman" w:cs="Times New Roman"/>
          <w:vanish/>
          <w:sz w:val="24"/>
          <w:szCs w:val="24"/>
        </w:rPr>
      </w:pPr>
      <w:r w:rsidRPr="007A5680">
        <w:rPr>
          <w:rFonts w:ascii="Times New Roman" w:eastAsia="Times New Roman" w:hAnsi="Times New Roman" w:cs="Times New Roman"/>
          <w:vanish/>
          <w:sz w:val="24"/>
          <w:szCs w:val="24"/>
        </w:rPr>
        <w:t>Bottom of Form</w:t>
      </w:r>
    </w:p>
    <w:p w:rsidR="007A5680" w:rsidRPr="007A5680" w:rsidRDefault="007A5680" w:rsidP="00102E10">
      <w:pPr>
        <w:pBdr>
          <w:top w:val="single" w:sz="6" w:space="1" w:color="auto"/>
        </w:pBdr>
        <w:spacing w:after="0" w:line="480" w:lineRule="auto"/>
        <w:ind w:left="720" w:hanging="720"/>
        <w:jc w:val="center"/>
        <w:rPr>
          <w:rFonts w:ascii="Times New Roman" w:eastAsia="Times New Roman" w:hAnsi="Times New Roman" w:cs="Times New Roman"/>
          <w:vanish/>
          <w:sz w:val="24"/>
          <w:szCs w:val="24"/>
        </w:rPr>
      </w:pPr>
      <w:r w:rsidRPr="007A5680">
        <w:rPr>
          <w:rFonts w:ascii="Times New Roman" w:eastAsia="Times New Roman" w:hAnsi="Times New Roman" w:cs="Times New Roman"/>
          <w:vanish/>
          <w:sz w:val="24"/>
          <w:szCs w:val="24"/>
        </w:rPr>
        <w:t>Bottom of Form</w:t>
      </w:r>
    </w:p>
    <w:p w:rsidR="001C11AC" w:rsidRPr="001C11AC" w:rsidRDefault="001C11AC" w:rsidP="00102E10">
      <w:pPr>
        <w:pBdr>
          <w:top w:val="single" w:sz="6" w:space="1" w:color="auto"/>
        </w:pBdr>
        <w:spacing w:after="0" w:line="480" w:lineRule="auto"/>
        <w:ind w:left="720" w:hanging="720"/>
        <w:jc w:val="center"/>
        <w:rPr>
          <w:rFonts w:ascii="Times New Roman" w:eastAsia="Times New Roman" w:hAnsi="Times New Roman" w:cs="Times New Roman"/>
          <w:vanish/>
          <w:sz w:val="24"/>
          <w:szCs w:val="24"/>
        </w:rPr>
      </w:pPr>
      <w:r w:rsidRPr="001C11AC">
        <w:rPr>
          <w:rFonts w:ascii="Times New Roman" w:eastAsia="Times New Roman" w:hAnsi="Times New Roman" w:cs="Times New Roman"/>
          <w:vanish/>
          <w:sz w:val="24"/>
          <w:szCs w:val="24"/>
        </w:rPr>
        <w:t>Bottom of Form</w:t>
      </w:r>
    </w:p>
    <w:p w:rsidR="00B30261" w:rsidRPr="007A5680" w:rsidRDefault="00B30261" w:rsidP="00102E10">
      <w:pPr>
        <w:spacing w:line="480" w:lineRule="auto"/>
        <w:ind w:left="720" w:hanging="720"/>
        <w:rPr>
          <w:rFonts w:ascii="Times New Roman" w:hAnsi="Times New Roman" w:cs="Times New Roman"/>
          <w:sz w:val="24"/>
          <w:szCs w:val="24"/>
        </w:rPr>
      </w:pPr>
    </w:p>
    <w:sectPr w:rsidR="00B30261" w:rsidRPr="007A5680" w:rsidSect="0048438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2E4" w:rsidRDefault="00F122E4" w:rsidP="00484380">
      <w:pPr>
        <w:spacing w:after="0" w:line="240" w:lineRule="auto"/>
      </w:pPr>
      <w:r>
        <w:separator/>
      </w:r>
    </w:p>
  </w:endnote>
  <w:endnote w:type="continuationSeparator" w:id="0">
    <w:p w:rsidR="00F122E4" w:rsidRDefault="00F122E4" w:rsidP="0048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2E4" w:rsidRDefault="00F122E4" w:rsidP="00484380">
      <w:pPr>
        <w:spacing w:after="0" w:line="240" w:lineRule="auto"/>
      </w:pPr>
      <w:r>
        <w:separator/>
      </w:r>
    </w:p>
  </w:footnote>
  <w:footnote w:type="continuationSeparator" w:id="0">
    <w:p w:rsidR="00F122E4" w:rsidRDefault="00F122E4" w:rsidP="004843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380" w:rsidRPr="00484380" w:rsidRDefault="00484380">
    <w:pPr>
      <w:pStyle w:val="Head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84380">
      <w:rPr>
        <w:rFonts w:ascii="Times New Roman" w:hAnsi="Times New Roman" w:cs="Times New Roman"/>
        <w:sz w:val="24"/>
        <w:szCs w:val="24"/>
      </w:rPr>
      <w:t>Insert Surname Here</w:t>
    </w:r>
    <w:r>
      <w:rPr>
        <w:rFonts w:ascii="Times New Roman" w:hAnsi="Times New Roman" w:cs="Times New Roman"/>
        <w:sz w:val="24"/>
        <w:szCs w:val="24"/>
      </w:rPr>
      <w:t xml:space="preserve">    </w:t>
    </w:r>
    <w:r w:rsidRPr="00484380">
      <w:rPr>
        <w:rFonts w:ascii="Times New Roman" w:hAnsi="Times New Roman" w:cs="Times New Roman"/>
        <w:sz w:val="24"/>
        <w:szCs w:val="24"/>
      </w:rPr>
      <w:t xml:space="preserve"> </w:t>
    </w:r>
    <w:r w:rsidRPr="00484380">
      <w:rPr>
        <w:rFonts w:ascii="Times New Roman" w:hAnsi="Times New Roman" w:cs="Times New Roman"/>
        <w:sz w:val="24"/>
        <w:szCs w:val="24"/>
      </w:rPr>
      <w:fldChar w:fldCharType="begin"/>
    </w:r>
    <w:r w:rsidRPr="00484380">
      <w:rPr>
        <w:rFonts w:ascii="Times New Roman" w:hAnsi="Times New Roman" w:cs="Times New Roman"/>
        <w:sz w:val="24"/>
        <w:szCs w:val="24"/>
      </w:rPr>
      <w:instrText xml:space="preserve"> PAGE   \* MERGEFORMAT </w:instrText>
    </w:r>
    <w:r w:rsidRPr="00484380">
      <w:rPr>
        <w:rFonts w:ascii="Times New Roman" w:hAnsi="Times New Roman" w:cs="Times New Roman"/>
        <w:sz w:val="24"/>
        <w:szCs w:val="24"/>
      </w:rPr>
      <w:fldChar w:fldCharType="separate"/>
    </w:r>
    <w:r w:rsidR="000D1A6E">
      <w:rPr>
        <w:rFonts w:ascii="Times New Roman" w:hAnsi="Times New Roman" w:cs="Times New Roman"/>
        <w:noProof/>
        <w:sz w:val="24"/>
        <w:szCs w:val="24"/>
      </w:rPr>
      <w:t>3</w:t>
    </w:r>
    <w:r w:rsidRPr="00484380">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380"/>
    <w:rsid w:val="000230D4"/>
    <w:rsid w:val="000D1A6E"/>
    <w:rsid w:val="000E2713"/>
    <w:rsid w:val="000E3F47"/>
    <w:rsid w:val="00102E10"/>
    <w:rsid w:val="001112AD"/>
    <w:rsid w:val="00175644"/>
    <w:rsid w:val="001A5908"/>
    <w:rsid w:val="001C11AC"/>
    <w:rsid w:val="00265A7E"/>
    <w:rsid w:val="00286A2A"/>
    <w:rsid w:val="002960AF"/>
    <w:rsid w:val="002A3DC7"/>
    <w:rsid w:val="003226A2"/>
    <w:rsid w:val="00346FB1"/>
    <w:rsid w:val="00416366"/>
    <w:rsid w:val="0044444E"/>
    <w:rsid w:val="004703E0"/>
    <w:rsid w:val="00484380"/>
    <w:rsid w:val="004C72F4"/>
    <w:rsid w:val="00512B10"/>
    <w:rsid w:val="005645FC"/>
    <w:rsid w:val="005A79EE"/>
    <w:rsid w:val="005C451E"/>
    <w:rsid w:val="007056F5"/>
    <w:rsid w:val="007A5680"/>
    <w:rsid w:val="00A606E8"/>
    <w:rsid w:val="00AA7E47"/>
    <w:rsid w:val="00AE458D"/>
    <w:rsid w:val="00B30261"/>
    <w:rsid w:val="00BD2B6D"/>
    <w:rsid w:val="00C074C2"/>
    <w:rsid w:val="00C45897"/>
    <w:rsid w:val="00C708C4"/>
    <w:rsid w:val="00C85CE1"/>
    <w:rsid w:val="00CE4077"/>
    <w:rsid w:val="00CE6F8E"/>
    <w:rsid w:val="00D15A43"/>
    <w:rsid w:val="00D46E72"/>
    <w:rsid w:val="00D75F24"/>
    <w:rsid w:val="00D87543"/>
    <w:rsid w:val="00DA2D56"/>
    <w:rsid w:val="00DD56E9"/>
    <w:rsid w:val="00E00B36"/>
    <w:rsid w:val="00E028B6"/>
    <w:rsid w:val="00E8633A"/>
    <w:rsid w:val="00F122E4"/>
    <w:rsid w:val="00F213F0"/>
    <w:rsid w:val="00FB5EEA"/>
    <w:rsid w:val="00FC5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380"/>
  </w:style>
  <w:style w:type="paragraph" w:styleId="Footer">
    <w:name w:val="footer"/>
    <w:basedOn w:val="Normal"/>
    <w:link w:val="FooterChar"/>
    <w:uiPriority w:val="99"/>
    <w:unhideWhenUsed/>
    <w:rsid w:val="00484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380"/>
  </w:style>
  <w:style w:type="paragraph" w:styleId="NormalWeb">
    <w:name w:val="Normal (Web)"/>
    <w:basedOn w:val="Normal"/>
    <w:uiPriority w:val="99"/>
    <w:semiHidden/>
    <w:unhideWhenUsed/>
    <w:rsid w:val="00D75F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5F24"/>
    <w:rPr>
      <w:b/>
      <w:bCs/>
    </w:rPr>
  </w:style>
  <w:style w:type="character" w:styleId="Hyperlink">
    <w:name w:val="Hyperlink"/>
    <w:basedOn w:val="DefaultParagraphFont"/>
    <w:uiPriority w:val="99"/>
    <w:unhideWhenUsed/>
    <w:rsid w:val="004C72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43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4380"/>
  </w:style>
  <w:style w:type="paragraph" w:styleId="Footer">
    <w:name w:val="footer"/>
    <w:basedOn w:val="Normal"/>
    <w:link w:val="FooterChar"/>
    <w:uiPriority w:val="99"/>
    <w:unhideWhenUsed/>
    <w:rsid w:val="004843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4380"/>
  </w:style>
  <w:style w:type="paragraph" w:styleId="NormalWeb">
    <w:name w:val="Normal (Web)"/>
    <w:basedOn w:val="Normal"/>
    <w:uiPriority w:val="99"/>
    <w:semiHidden/>
    <w:unhideWhenUsed/>
    <w:rsid w:val="00D75F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5F24"/>
    <w:rPr>
      <w:b/>
      <w:bCs/>
    </w:rPr>
  </w:style>
  <w:style w:type="character" w:styleId="Hyperlink">
    <w:name w:val="Hyperlink"/>
    <w:basedOn w:val="DefaultParagraphFont"/>
    <w:uiPriority w:val="99"/>
    <w:unhideWhenUsed/>
    <w:rsid w:val="004C7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359443">
      <w:bodyDiv w:val="1"/>
      <w:marLeft w:val="0"/>
      <w:marRight w:val="0"/>
      <w:marTop w:val="0"/>
      <w:marBottom w:val="0"/>
      <w:divBdr>
        <w:top w:val="none" w:sz="0" w:space="0" w:color="auto"/>
        <w:left w:val="none" w:sz="0" w:space="0" w:color="auto"/>
        <w:bottom w:val="none" w:sz="0" w:space="0" w:color="auto"/>
        <w:right w:val="none" w:sz="0" w:space="0" w:color="auto"/>
      </w:divBdr>
      <w:divsChild>
        <w:div w:id="1122697542">
          <w:marLeft w:val="0"/>
          <w:marRight w:val="0"/>
          <w:marTop w:val="0"/>
          <w:marBottom w:val="0"/>
          <w:divBdr>
            <w:top w:val="none" w:sz="0" w:space="0" w:color="auto"/>
            <w:left w:val="none" w:sz="0" w:space="0" w:color="auto"/>
            <w:bottom w:val="single" w:sz="6" w:space="3" w:color="D0D4D7"/>
            <w:right w:val="none" w:sz="0" w:space="0" w:color="auto"/>
          </w:divBdr>
          <w:divsChild>
            <w:div w:id="1369528978">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355688374">
      <w:bodyDiv w:val="1"/>
      <w:marLeft w:val="0"/>
      <w:marRight w:val="0"/>
      <w:marTop w:val="0"/>
      <w:marBottom w:val="0"/>
      <w:divBdr>
        <w:top w:val="none" w:sz="0" w:space="0" w:color="auto"/>
        <w:left w:val="none" w:sz="0" w:space="0" w:color="auto"/>
        <w:bottom w:val="none" w:sz="0" w:space="0" w:color="auto"/>
        <w:right w:val="none" w:sz="0" w:space="0" w:color="auto"/>
      </w:divBdr>
      <w:divsChild>
        <w:div w:id="376705132">
          <w:marLeft w:val="0"/>
          <w:marRight w:val="0"/>
          <w:marTop w:val="0"/>
          <w:marBottom w:val="0"/>
          <w:divBdr>
            <w:top w:val="none" w:sz="0" w:space="0" w:color="auto"/>
            <w:left w:val="none" w:sz="0" w:space="0" w:color="auto"/>
            <w:bottom w:val="single" w:sz="6" w:space="3" w:color="D0D4D7"/>
            <w:right w:val="none" w:sz="0" w:space="0" w:color="auto"/>
          </w:divBdr>
          <w:divsChild>
            <w:div w:id="1927223138">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533883274">
      <w:bodyDiv w:val="1"/>
      <w:marLeft w:val="0"/>
      <w:marRight w:val="0"/>
      <w:marTop w:val="0"/>
      <w:marBottom w:val="0"/>
      <w:divBdr>
        <w:top w:val="none" w:sz="0" w:space="0" w:color="auto"/>
        <w:left w:val="none" w:sz="0" w:space="0" w:color="auto"/>
        <w:bottom w:val="none" w:sz="0" w:space="0" w:color="auto"/>
        <w:right w:val="none" w:sz="0" w:space="0" w:color="auto"/>
      </w:divBdr>
      <w:divsChild>
        <w:div w:id="1219977808">
          <w:marLeft w:val="0"/>
          <w:marRight w:val="0"/>
          <w:marTop w:val="0"/>
          <w:marBottom w:val="0"/>
          <w:divBdr>
            <w:top w:val="none" w:sz="0" w:space="0" w:color="auto"/>
            <w:left w:val="none" w:sz="0" w:space="0" w:color="auto"/>
            <w:bottom w:val="single" w:sz="6" w:space="3" w:color="D0D4D7"/>
            <w:right w:val="none" w:sz="0" w:space="0" w:color="auto"/>
          </w:divBdr>
          <w:divsChild>
            <w:div w:id="1222056363">
              <w:marLeft w:val="0"/>
              <w:marRight w:val="0"/>
              <w:marTop w:val="60"/>
              <w:marBottom w:val="0"/>
              <w:divBdr>
                <w:top w:val="single" w:sz="6" w:space="2" w:color="6A7780"/>
                <w:left w:val="single" w:sz="6" w:space="5" w:color="6A7780"/>
                <w:bottom w:val="single" w:sz="6" w:space="2" w:color="6A7780"/>
                <w:right w:val="single" w:sz="6" w:space="5" w:color="6A7780"/>
              </w:divBdr>
            </w:div>
          </w:divsChild>
        </w:div>
      </w:divsChild>
    </w:div>
    <w:div w:id="1810828920">
      <w:bodyDiv w:val="1"/>
      <w:marLeft w:val="0"/>
      <w:marRight w:val="0"/>
      <w:marTop w:val="0"/>
      <w:marBottom w:val="0"/>
      <w:divBdr>
        <w:top w:val="none" w:sz="0" w:space="0" w:color="auto"/>
        <w:left w:val="none" w:sz="0" w:space="0" w:color="auto"/>
        <w:bottom w:val="none" w:sz="0" w:space="0" w:color="auto"/>
        <w:right w:val="none" w:sz="0" w:space="0" w:color="auto"/>
      </w:divBdr>
    </w:div>
    <w:div w:id="18136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tlantic.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Praise 3</dc:creator>
  <cp:lastModifiedBy>Praise 3</cp:lastModifiedBy>
  <cp:revision>52</cp:revision>
  <dcterms:created xsi:type="dcterms:W3CDTF">2018-10-09T17:04:00Z</dcterms:created>
  <dcterms:modified xsi:type="dcterms:W3CDTF">2018-10-09T19:01:00Z</dcterms:modified>
</cp:coreProperties>
</file>